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268D" w14:textId="77777777" w:rsidR="000F09DB" w:rsidRPr="0096271C" w:rsidRDefault="0096271C" w:rsidP="0096271C">
      <w:pPr>
        <w:jc w:val="center"/>
        <w:rPr>
          <w:b/>
          <w:sz w:val="40"/>
          <w:szCs w:val="40"/>
        </w:rPr>
      </w:pPr>
      <w:r w:rsidRPr="0096271C">
        <w:rPr>
          <w:b/>
          <w:sz w:val="40"/>
          <w:szCs w:val="40"/>
        </w:rPr>
        <w:t>Table of Contents</w:t>
      </w:r>
    </w:p>
    <w:p w14:paraId="5514AF23" w14:textId="77777777" w:rsidR="0096271C" w:rsidRPr="0096271C" w:rsidRDefault="0096271C" w:rsidP="0096271C">
      <w:pPr>
        <w:jc w:val="center"/>
        <w:rPr>
          <w:sz w:val="28"/>
          <w:szCs w:val="28"/>
        </w:rPr>
      </w:pPr>
    </w:p>
    <w:p w14:paraId="158FA93C" w14:textId="77777777" w:rsidR="0096271C" w:rsidRPr="0096271C" w:rsidRDefault="0096271C" w:rsidP="0096271C">
      <w:pPr>
        <w:rPr>
          <w:b/>
          <w:sz w:val="28"/>
          <w:szCs w:val="28"/>
        </w:rPr>
      </w:pPr>
      <w:r w:rsidRPr="0096271C">
        <w:rPr>
          <w:b/>
          <w:sz w:val="28"/>
          <w:szCs w:val="28"/>
        </w:rPr>
        <w:t>Welcome</w:t>
      </w:r>
    </w:p>
    <w:p w14:paraId="435C1C44" w14:textId="77777777" w:rsidR="0096271C" w:rsidRPr="0096271C" w:rsidRDefault="0096271C" w:rsidP="0096271C">
      <w:pPr>
        <w:rPr>
          <w:sz w:val="28"/>
          <w:szCs w:val="28"/>
        </w:rPr>
      </w:pPr>
    </w:p>
    <w:p w14:paraId="3FB542C1" w14:textId="77777777" w:rsidR="009F24EC" w:rsidRDefault="009F24EC" w:rsidP="00962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27CECF17" w14:textId="77777777" w:rsidR="009F24EC" w:rsidRDefault="009F24EC" w:rsidP="0096271C">
      <w:pPr>
        <w:rPr>
          <w:b/>
          <w:sz w:val="28"/>
          <w:szCs w:val="28"/>
        </w:rPr>
      </w:pPr>
    </w:p>
    <w:p w14:paraId="43EB6B30" w14:textId="77777777" w:rsidR="0096271C" w:rsidRPr="0096271C" w:rsidRDefault="0096271C" w:rsidP="0096271C">
      <w:pPr>
        <w:rPr>
          <w:b/>
          <w:sz w:val="28"/>
          <w:szCs w:val="28"/>
        </w:rPr>
      </w:pPr>
      <w:r w:rsidRPr="0096271C">
        <w:rPr>
          <w:b/>
          <w:sz w:val="28"/>
          <w:szCs w:val="28"/>
        </w:rPr>
        <w:t>Synopsis of Books in the Global Story Box</w:t>
      </w:r>
    </w:p>
    <w:p w14:paraId="397BF55E" w14:textId="77777777" w:rsidR="0096271C" w:rsidRPr="0096271C" w:rsidRDefault="0096271C" w:rsidP="0096271C">
      <w:pPr>
        <w:rPr>
          <w:sz w:val="28"/>
          <w:szCs w:val="28"/>
        </w:rPr>
      </w:pPr>
    </w:p>
    <w:p w14:paraId="6380E453" w14:textId="77777777" w:rsidR="0096271C" w:rsidRPr="0096271C" w:rsidRDefault="0096271C" w:rsidP="0096271C">
      <w:pPr>
        <w:tabs>
          <w:tab w:val="left" w:pos="720"/>
        </w:tabs>
        <w:ind w:left="720" w:hanging="720"/>
        <w:rPr>
          <w:sz w:val="28"/>
          <w:szCs w:val="28"/>
        </w:rPr>
      </w:pPr>
      <w:r w:rsidRPr="0096271C">
        <w:rPr>
          <w:b/>
          <w:sz w:val="28"/>
          <w:szCs w:val="28"/>
        </w:rPr>
        <w:t>Overview of Global Literature</w:t>
      </w:r>
      <w:r w:rsidRPr="0096271C">
        <w:rPr>
          <w:sz w:val="28"/>
          <w:szCs w:val="28"/>
        </w:rPr>
        <w:br/>
        <w:t>Vision for Intercultural Understanding</w:t>
      </w:r>
      <w:r w:rsidRPr="0096271C">
        <w:rPr>
          <w:sz w:val="28"/>
          <w:szCs w:val="28"/>
        </w:rPr>
        <w:br/>
        <w:t>Evaluating Authenticity</w:t>
      </w:r>
      <w:r w:rsidRPr="0096271C">
        <w:rPr>
          <w:sz w:val="28"/>
          <w:szCs w:val="28"/>
        </w:rPr>
        <w:br/>
        <w:t>Global and Intercultural Understandings</w:t>
      </w:r>
      <w:bookmarkStart w:id="0" w:name="_GoBack"/>
      <w:bookmarkEnd w:id="0"/>
      <w:r w:rsidRPr="0096271C">
        <w:rPr>
          <w:sz w:val="28"/>
          <w:szCs w:val="28"/>
        </w:rPr>
        <w:br/>
        <w:t>Critical Inquiry and Global Literature</w:t>
      </w:r>
      <w:r w:rsidRPr="0096271C">
        <w:rPr>
          <w:sz w:val="28"/>
          <w:szCs w:val="28"/>
        </w:rPr>
        <w:br/>
        <w:t>Rubric of Global Competencies</w:t>
      </w:r>
      <w:r w:rsidRPr="0096271C">
        <w:rPr>
          <w:sz w:val="28"/>
          <w:szCs w:val="28"/>
        </w:rPr>
        <w:br/>
        <w:t>Student Friendly Rubric of Global Competencies</w:t>
      </w:r>
      <w:r w:rsidRPr="0096271C">
        <w:rPr>
          <w:sz w:val="28"/>
          <w:szCs w:val="28"/>
        </w:rPr>
        <w:br/>
        <w:t>“I Can  . . .” Rubric of Global Competencies</w:t>
      </w:r>
    </w:p>
    <w:p w14:paraId="62C42170" w14:textId="77777777" w:rsidR="0096271C" w:rsidRPr="0096271C" w:rsidRDefault="0096271C" w:rsidP="0096271C">
      <w:pPr>
        <w:rPr>
          <w:sz w:val="28"/>
          <w:szCs w:val="28"/>
        </w:rPr>
      </w:pPr>
    </w:p>
    <w:p w14:paraId="1943A500" w14:textId="77777777" w:rsidR="00A63D3D" w:rsidRDefault="00A63D3D" w:rsidP="00962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Global Story Boxes</w:t>
      </w:r>
    </w:p>
    <w:p w14:paraId="531DA646" w14:textId="77777777" w:rsidR="00A63D3D" w:rsidRDefault="00A63D3D" w:rsidP="0096271C">
      <w:pPr>
        <w:rPr>
          <w:b/>
          <w:sz w:val="28"/>
          <w:szCs w:val="28"/>
        </w:rPr>
      </w:pPr>
    </w:p>
    <w:p w14:paraId="3380AAE4" w14:textId="77777777" w:rsidR="0096271C" w:rsidRPr="0096271C" w:rsidRDefault="0096271C" w:rsidP="0096271C">
      <w:pPr>
        <w:rPr>
          <w:b/>
          <w:sz w:val="28"/>
          <w:szCs w:val="28"/>
        </w:rPr>
      </w:pPr>
      <w:r w:rsidRPr="0096271C">
        <w:rPr>
          <w:b/>
          <w:sz w:val="28"/>
          <w:szCs w:val="28"/>
        </w:rPr>
        <w:t>Possible Invitations for the Global Story Boxes</w:t>
      </w:r>
    </w:p>
    <w:p w14:paraId="6A28B009" w14:textId="77777777" w:rsidR="0096271C" w:rsidRPr="0096271C" w:rsidRDefault="0096271C" w:rsidP="0096271C">
      <w:pPr>
        <w:rPr>
          <w:b/>
          <w:sz w:val="28"/>
          <w:szCs w:val="28"/>
        </w:rPr>
      </w:pPr>
    </w:p>
    <w:p w14:paraId="35F646DA" w14:textId="77777777" w:rsidR="0096271C" w:rsidRPr="0096271C" w:rsidRDefault="0096271C" w:rsidP="0096271C">
      <w:pPr>
        <w:rPr>
          <w:b/>
          <w:sz w:val="28"/>
          <w:szCs w:val="28"/>
        </w:rPr>
      </w:pPr>
      <w:r w:rsidRPr="0096271C">
        <w:rPr>
          <w:b/>
          <w:sz w:val="28"/>
          <w:szCs w:val="28"/>
        </w:rPr>
        <w:t>Global Story Boxes: Sharing Literature with Young Children</w:t>
      </w:r>
    </w:p>
    <w:p w14:paraId="4408DD28" w14:textId="77777777" w:rsidR="0096271C" w:rsidRPr="0096271C" w:rsidRDefault="0096271C" w:rsidP="0096271C">
      <w:pPr>
        <w:rPr>
          <w:b/>
          <w:sz w:val="28"/>
          <w:szCs w:val="28"/>
        </w:rPr>
      </w:pPr>
    </w:p>
    <w:p w14:paraId="231917B5" w14:textId="77777777" w:rsidR="0096271C" w:rsidRPr="0096271C" w:rsidRDefault="0096271C" w:rsidP="0096271C">
      <w:pPr>
        <w:ind w:left="720" w:hanging="720"/>
        <w:rPr>
          <w:sz w:val="28"/>
          <w:szCs w:val="28"/>
        </w:rPr>
      </w:pPr>
      <w:r w:rsidRPr="0096271C">
        <w:rPr>
          <w:b/>
          <w:sz w:val="28"/>
          <w:szCs w:val="28"/>
        </w:rPr>
        <w:t xml:space="preserve">Overview of Literature Discussion Strategies with Young Children </w:t>
      </w:r>
      <w:r w:rsidRPr="0096271C">
        <w:rPr>
          <w:b/>
          <w:sz w:val="28"/>
          <w:szCs w:val="28"/>
        </w:rPr>
        <w:br/>
      </w:r>
    </w:p>
    <w:p w14:paraId="14AF3BDF" w14:textId="77777777" w:rsidR="0096271C" w:rsidRPr="0096271C" w:rsidRDefault="0096271C" w:rsidP="0096271C">
      <w:pPr>
        <w:ind w:left="720" w:hanging="720"/>
        <w:rPr>
          <w:b/>
          <w:sz w:val="28"/>
          <w:szCs w:val="28"/>
        </w:rPr>
      </w:pPr>
      <w:r w:rsidRPr="0096271C">
        <w:rPr>
          <w:b/>
          <w:sz w:val="28"/>
          <w:szCs w:val="28"/>
        </w:rPr>
        <w:t>Detailed Strategies for Responding to Literature</w:t>
      </w:r>
      <w:r w:rsidRPr="0096271C">
        <w:rPr>
          <w:sz w:val="28"/>
          <w:szCs w:val="28"/>
        </w:rPr>
        <w:br/>
        <w:t>Graffiti Boards with Young Children</w:t>
      </w:r>
      <w:r w:rsidRPr="0096271C">
        <w:rPr>
          <w:sz w:val="28"/>
          <w:szCs w:val="28"/>
        </w:rPr>
        <w:br/>
        <w:t>Save the Last Word for Me with Young Children</w:t>
      </w:r>
      <w:r w:rsidRPr="0096271C">
        <w:rPr>
          <w:sz w:val="28"/>
          <w:szCs w:val="28"/>
        </w:rPr>
        <w:br/>
        <w:t>Sketch to Stretch for Young Children</w:t>
      </w:r>
      <w:r w:rsidRPr="0096271C">
        <w:rPr>
          <w:sz w:val="28"/>
          <w:szCs w:val="28"/>
        </w:rPr>
        <w:br/>
      </w:r>
      <w:r w:rsidRPr="0096271C">
        <w:rPr>
          <w:sz w:val="28"/>
          <w:szCs w:val="28"/>
        </w:rPr>
        <w:br/>
      </w:r>
    </w:p>
    <w:sectPr w:rsidR="0096271C" w:rsidRPr="0096271C" w:rsidSect="005D6664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6658" w14:textId="77777777" w:rsidR="00A63D3D" w:rsidRDefault="00A63D3D" w:rsidP="0096271C">
      <w:r>
        <w:separator/>
      </w:r>
    </w:p>
  </w:endnote>
  <w:endnote w:type="continuationSeparator" w:id="0">
    <w:p w14:paraId="0FD0BDA9" w14:textId="77777777" w:rsidR="00A63D3D" w:rsidRDefault="00A63D3D" w:rsidP="009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8792" w14:textId="77777777" w:rsidR="00A63D3D" w:rsidRDefault="00A63D3D" w:rsidP="0096271C">
      <w:r>
        <w:separator/>
      </w:r>
    </w:p>
  </w:footnote>
  <w:footnote w:type="continuationSeparator" w:id="0">
    <w:p w14:paraId="50993FA8" w14:textId="77777777" w:rsidR="00A63D3D" w:rsidRDefault="00A63D3D" w:rsidP="00962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D3D3" w14:textId="77777777" w:rsidR="00A63D3D" w:rsidRDefault="00A63D3D" w:rsidP="0096271C">
    <w:pPr>
      <w:pStyle w:val="Header"/>
      <w:jc w:val="center"/>
    </w:pPr>
    <w:r>
      <w:rPr>
        <w:b/>
        <w:i/>
        <w:noProof/>
        <w:sz w:val="40"/>
        <w:lang w:eastAsia="en-US"/>
      </w:rPr>
      <w:drawing>
        <wp:inline distT="0" distB="0" distL="0" distR="0" wp14:anchorId="00582D74" wp14:editId="51D46014">
          <wp:extent cx="1600200" cy="482600"/>
          <wp:effectExtent l="0" t="0" r="0" b="0"/>
          <wp:docPr id="1" name="Picture 1" descr="UA WOW Color logoTransparen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 WOW Color logoTransparen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20977" w14:textId="77777777" w:rsidR="00A63D3D" w:rsidRDefault="00A63D3D" w:rsidP="009627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C"/>
    <w:rsid w:val="000F09DB"/>
    <w:rsid w:val="0011263D"/>
    <w:rsid w:val="005D6664"/>
    <w:rsid w:val="00831ED6"/>
    <w:rsid w:val="0096271C"/>
    <w:rsid w:val="009F24EC"/>
    <w:rsid w:val="00A63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FD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1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62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1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62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645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Clift</dc:creator>
  <cp:keywords/>
  <dc:description/>
  <cp:lastModifiedBy>Richard Clift</cp:lastModifiedBy>
  <cp:revision>3</cp:revision>
  <cp:lastPrinted>2014-09-04T16:47:00Z</cp:lastPrinted>
  <dcterms:created xsi:type="dcterms:W3CDTF">2014-09-04T16:28:00Z</dcterms:created>
  <dcterms:modified xsi:type="dcterms:W3CDTF">2014-11-21T21:22:00Z</dcterms:modified>
</cp:coreProperties>
</file>